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35E" w:rsidRDefault="006E2035" w:rsidP="006E2035">
      <w:pPr>
        <w:tabs>
          <w:tab w:val="left" w:pos="360"/>
          <w:tab w:val="left" w:pos="8280"/>
        </w:tabs>
        <w:spacing w:before="360"/>
        <w:ind w:left="360" w:hanging="36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b/>
          <w:noProof/>
          <w:sz w:val="8"/>
          <w:szCs w:val="8"/>
        </w:rPr>
        <w:drawing>
          <wp:inline distT="0" distB="0" distL="0" distR="0">
            <wp:extent cx="728980" cy="681990"/>
            <wp:effectExtent l="0" t="0" r="0" b="381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681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5635E" w:rsidRDefault="0025635E" w:rsidP="00EE54C9">
      <w:pPr>
        <w:tabs>
          <w:tab w:val="left" w:pos="360"/>
          <w:tab w:val="left" w:pos="8280"/>
        </w:tabs>
        <w:spacing w:before="360" w:after="240"/>
        <w:ind w:left="360" w:right="-491" w:hanging="36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 xml:space="preserve">Annexe </w:t>
      </w:r>
      <w:r w:rsidR="006E2035">
        <w:rPr>
          <w:rFonts w:ascii="Arial" w:hAnsi="Arial" w:cs="Arial"/>
          <w:b/>
          <w:bCs/>
          <w:sz w:val="22"/>
          <w:szCs w:val="22"/>
          <w:u w:val="single"/>
        </w:rPr>
        <w:t>à l’a</w:t>
      </w:r>
      <w:r>
        <w:rPr>
          <w:rFonts w:ascii="Arial" w:hAnsi="Arial" w:cs="Arial"/>
          <w:b/>
          <w:bCs/>
          <w:sz w:val="22"/>
          <w:szCs w:val="22"/>
          <w:u w:val="single"/>
        </w:rPr>
        <w:t>cte d’engagement</w:t>
      </w:r>
      <w:r w:rsidR="006E2035">
        <w:rPr>
          <w:rFonts w:ascii="Arial" w:hAnsi="Arial" w:cs="Arial"/>
          <w:b/>
          <w:bCs/>
          <w:sz w:val="22"/>
          <w:szCs w:val="22"/>
          <w:u w:val="single"/>
        </w:rPr>
        <w:t xml:space="preserve"> : </w:t>
      </w:r>
      <w:r w:rsidRPr="006323DB">
        <w:rPr>
          <w:rFonts w:ascii="Arial" w:hAnsi="Arial" w:cs="Arial"/>
          <w:b/>
          <w:bCs/>
          <w:sz w:val="22"/>
          <w:szCs w:val="22"/>
          <w:u w:val="single"/>
        </w:rPr>
        <w:t>Conditions commerciales complémentaires</w:t>
      </w:r>
    </w:p>
    <w:p w:rsidR="008031D6" w:rsidRPr="00D40D11" w:rsidRDefault="008031D6" w:rsidP="008031D6">
      <w:pPr>
        <w:pStyle w:val="Titre2"/>
        <w:rPr>
          <w:szCs w:val="24"/>
        </w:rPr>
      </w:pPr>
      <w:r w:rsidRPr="00D40D11">
        <w:rPr>
          <w:szCs w:val="24"/>
        </w:rPr>
        <w:t>A compléter obligatoirement et à joindre à votre offre</w:t>
      </w:r>
    </w:p>
    <w:p w:rsidR="00EE54C9" w:rsidRDefault="00EE54C9" w:rsidP="00EE54C9">
      <w:pPr>
        <w:tabs>
          <w:tab w:val="left" w:pos="360"/>
          <w:tab w:val="left" w:pos="8280"/>
        </w:tabs>
        <w:spacing w:after="240"/>
        <w:ind w:left="360" w:right="-491" w:hanging="36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8031D6" w:rsidRPr="006044AE" w:rsidRDefault="008031D6" w:rsidP="008031D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044AE">
        <w:rPr>
          <w:rFonts w:ascii="Arial" w:hAnsi="Arial" w:cs="Arial"/>
          <w:b/>
          <w:bCs/>
          <w:sz w:val="22"/>
          <w:szCs w:val="22"/>
        </w:rPr>
        <w:t>Nom du fournisseur : ……………………………………………</w:t>
      </w:r>
    </w:p>
    <w:p w:rsidR="008031D6" w:rsidRPr="006323DB" w:rsidRDefault="008031D6" w:rsidP="00EE54C9">
      <w:pPr>
        <w:tabs>
          <w:tab w:val="left" w:pos="360"/>
          <w:tab w:val="left" w:pos="8280"/>
        </w:tabs>
        <w:spacing w:after="240"/>
        <w:ind w:left="360" w:right="-491" w:hanging="36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25635E" w:rsidRDefault="0025635E" w:rsidP="00EE54C9">
      <w:pPr>
        <w:tabs>
          <w:tab w:val="left" w:pos="360"/>
          <w:tab w:val="left" w:pos="8100"/>
        </w:tabs>
        <w:spacing w:before="360" w:after="240"/>
        <w:ind w:right="-311"/>
        <w:rPr>
          <w:rFonts w:ascii="Arial" w:hAnsi="Arial" w:cs="Arial"/>
          <w:b/>
          <w:bCs/>
        </w:rPr>
      </w:pPr>
      <w:r w:rsidRPr="00FE668F">
        <w:rPr>
          <w:rFonts w:ascii="Arial" w:hAnsi="Arial" w:cs="Arial"/>
          <w:b/>
          <w:sz w:val="22"/>
          <w:u w:val="single"/>
        </w:rPr>
        <w:t>1</w:t>
      </w:r>
      <w:r w:rsidR="00FE668F">
        <w:rPr>
          <w:rFonts w:ascii="Arial" w:hAnsi="Arial" w:cs="Arial"/>
          <w:b/>
          <w:sz w:val="22"/>
          <w:u w:val="single"/>
        </w:rPr>
        <w:t>.</w:t>
      </w:r>
      <w:r w:rsidRPr="00FE668F">
        <w:rPr>
          <w:rFonts w:ascii="Arial" w:hAnsi="Arial" w:cs="Arial"/>
          <w:b/>
          <w:sz w:val="22"/>
          <w:u w:val="single"/>
        </w:rPr>
        <w:t xml:space="preserve"> Remise liée au chiffre d’affaire par lot</w:t>
      </w:r>
      <w:r w:rsidRPr="00FE668F">
        <w:rPr>
          <w:rFonts w:ascii="Arial" w:hAnsi="Arial" w:cs="Arial"/>
          <w:b/>
          <w:sz w:val="22"/>
        </w:rPr>
        <w:t> </w:t>
      </w:r>
      <w:r w:rsidR="00FE668F" w:rsidRPr="00FE668F">
        <w:rPr>
          <w:rFonts w:ascii="Arial" w:hAnsi="Arial" w:cs="Arial"/>
          <w:b/>
        </w:rPr>
        <w:t>:</w:t>
      </w:r>
      <w:r w:rsidR="00FE668F">
        <w:rPr>
          <w:rFonts w:ascii="Arial" w:hAnsi="Arial" w:cs="Arial"/>
        </w:rPr>
        <w:t xml:space="preserve">  </w:t>
      </w:r>
      <w:r w:rsidRPr="006044AE">
        <w:rPr>
          <w:rFonts w:ascii="Arial" w:hAnsi="Arial" w:cs="Arial"/>
        </w:rPr>
        <w:t xml:space="preserve">OUI  </w:t>
      </w:r>
      <w:r w:rsidRPr="006044AE">
        <w:rPr>
          <w:rFonts w:ascii="Arial" w:hAnsi="Arial" w:cs="Arial"/>
        </w:rPr>
        <w:sym w:font="Wingdings" w:char="F072"/>
      </w:r>
      <w:r w:rsidRPr="006044AE">
        <w:rPr>
          <w:rFonts w:ascii="Arial" w:hAnsi="Arial" w:cs="Arial"/>
        </w:rPr>
        <w:t xml:space="preserve">        NON </w:t>
      </w:r>
      <w:r w:rsidRPr="006044AE">
        <w:rPr>
          <w:rFonts w:ascii="Arial" w:hAnsi="Arial" w:cs="Arial"/>
        </w:rPr>
        <w:sym w:font="Wingdings" w:char="F072"/>
      </w:r>
    </w:p>
    <w:p w:rsidR="0025635E" w:rsidRPr="006323DB" w:rsidRDefault="0025635E" w:rsidP="0025635E">
      <w:pPr>
        <w:tabs>
          <w:tab w:val="left" w:pos="4680"/>
          <w:tab w:val="left" w:pos="6840"/>
        </w:tabs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Pr="006323DB">
        <w:rPr>
          <w:rFonts w:ascii="Arial" w:hAnsi="Arial" w:cs="Arial"/>
          <w:sz w:val="16"/>
          <w:szCs w:val="16"/>
        </w:rPr>
        <w:t xml:space="preserve">Les modalités d’application de ce taux de remise sont détaillées à </w:t>
      </w:r>
      <w:r w:rsidRPr="00662180">
        <w:rPr>
          <w:rFonts w:ascii="Arial" w:hAnsi="Arial" w:cs="Arial"/>
          <w:sz w:val="16"/>
          <w:szCs w:val="16"/>
        </w:rPr>
        <w:t>l’article 11.</w:t>
      </w:r>
      <w:r w:rsidR="00E634DC">
        <w:rPr>
          <w:rFonts w:ascii="Arial" w:hAnsi="Arial" w:cs="Arial"/>
          <w:sz w:val="16"/>
          <w:szCs w:val="16"/>
        </w:rPr>
        <w:t>5</w:t>
      </w:r>
      <w:r w:rsidRPr="00662180">
        <w:rPr>
          <w:rFonts w:ascii="Arial" w:hAnsi="Arial" w:cs="Arial"/>
          <w:sz w:val="16"/>
          <w:szCs w:val="16"/>
        </w:rPr>
        <w:t xml:space="preserve"> du</w:t>
      </w:r>
      <w:r w:rsidRPr="006323DB">
        <w:rPr>
          <w:rFonts w:ascii="Arial" w:hAnsi="Arial" w:cs="Arial"/>
          <w:sz w:val="16"/>
          <w:szCs w:val="16"/>
        </w:rPr>
        <w:t xml:space="preserve"> CCAP</w:t>
      </w:r>
      <w:r>
        <w:rPr>
          <w:rFonts w:ascii="Arial" w:hAnsi="Arial" w:cs="Arial"/>
          <w:sz w:val="16"/>
          <w:szCs w:val="16"/>
        </w:rPr>
        <w:t>)</w:t>
      </w:r>
    </w:p>
    <w:p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</w:rPr>
      </w:pPr>
    </w:p>
    <w:p w:rsidR="0025635E" w:rsidRPr="0006717D" w:rsidRDefault="0025635E" w:rsidP="0025635E">
      <w:pPr>
        <w:jc w:val="both"/>
        <w:rPr>
          <w:sz w:val="24"/>
          <w:szCs w:val="24"/>
        </w:rPr>
      </w:pPr>
      <w:r w:rsidRPr="00991A0B">
        <w:rPr>
          <w:rFonts w:ascii="Arial" w:hAnsi="Arial" w:cs="Arial"/>
          <w:bCs/>
        </w:rPr>
        <w:t xml:space="preserve">Si </w:t>
      </w:r>
      <w:r w:rsidRPr="0006717D">
        <w:rPr>
          <w:rFonts w:ascii="Arial" w:hAnsi="Arial" w:cs="Arial"/>
          <w:bCs/>
        </w:rPr>
        <w:t xml:space="preserve">OUI, </w:t>
      </w:r>
      <w:r w:rsidRPr="0006717D">
        <w:rPr>
          <w:sz w:val="24"/>
          <w:szCs w:val="24"/>
        </w:rPr>
        <w:t>indiquer ci-dessous le pourcentage</w:t>
      </w:r>
      <w:r w:rsidRPr="0006717D">
        <w:rPr>
          <w:b/>
          <w:sz w:val="24"/>
          <w:szCs w:val="24"/>
        </w:rPr>
        <w:t xml:space="preserve"> de remise </w:t>
      </w:r>
      <w:r w:rsidRPr="0006717D">
        <w:rPr>
          <w:sz w:val="24"/>
          <w:szCs w:val="24"/>
        </w:rPr>
        <w:t xml:space="preserve">consenti sur le montant total HT des prestations réalisées </w:t>
      </w:r>
      <w:r w:rsidRPr="0006717D">
        <w:rPr>
          <w:b/>
          <w:sz w:val="24"/>
          <w:szCs w:val="24"/>
        </w:rPr>
        <w:t>par lot</w:t>
      </w:r>
      <w:r w:rsidRPr="0006717D">
        <w:rPr>
          <w:sz w:val="24"/>
          <w:szCs w:val="24"/>
        </w:rPr>
        <w:t xml:space="preserve"> pour le compte du CHUGA </w:t>
      </w:r>
      <w:r>
        <w:rPr>
          <w:sz w:val="24"/>
          <w:szCs w:val="24"/>
        </w:rPr>
        <w:t>par période de 6 mois d’exécution du marché</w:t>
      </w:r>
      <w:r w:rsidRPr="0006717D">
        <w:rPr>
          <w:sz w:val="24"/>
          <w:szCs w:val="24"/>
        </w:rPr>
        <w:t>.</w:t>
      </w:r>
    </w:p>
    <w:p w:rsidR="0025635E" w:rsidRPr="0006717D" w:rsidRDefault="0025635E" w:rsidP="0025635E">
      <w:pPr>
        <w:jc w:val="both"/>
        <w:rPr>
          <w:sz w:val="24"/>
          <w:szCs w:val="24"/>
        </w:rPr>
      </w:pPr>
      <w:r w:rsidRPr="0006717D">
        <w:rPr>
          <w:sz w:val="24"/>
          <w:szCs w:val="24"/>
        </w:rPr>
        <w:t xml:space="preserve">Cette remise </w:t>
      </w:r>
      <w:r>
        <w:rPr>
          <w:sz w:val="24"/>
          <w:szCs w:val="24"/>
        </w:rPr>
        <w:t xml:space="preserve">sur chiffres d’affaires </w:t>
      </w:r>
      <w:r w:rsidRPr="0006717D">
        <w:rPr>
          <w:sz w:val="24"/>
          <w:szCs w:val="24"/>
        </w:rPr>
        <w:t xml:space="preserve">est due </w:t>
      </w:r>
      <w:r>
        <w:rPr>
          <w:sz w:val="24"/>
          <w:szCs w:val="24"/>
        </w:rPr>
        <w:t>semestriellement</w:t>
      </w:r>
      <w:r w:rsidRPr="0006717D">
        <w:rPr>
          <w:sz w:val="24"/>
          <w:szCs w:val="24"/>
        </w:rPr>
        <w:t>, après émission d’un titre de recette par le CHUGA.</w:t>
      </w:r>
    </w:p>
    <w:p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</w:rPr>
      </w:pPr>
    </w:p>
    <w:p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Lot concerné : ………..</w:t>
      </w:r>
    </w:p>
    <w:p w:rsidR="0025635E" w:rsidRPr="00B87072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(Dupliquer le tableau autant de fois qu’il y a de lots concernés par une remise liée au chiffre d’affaire)</w:t>
      </w:r>
    </w:p>
    <w:p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1843"/>
        <w:gridCol w:w="1843"/>
        <w:gridCol w:w="1843"/>
        <w:gridCol w:w="1843"/>
      </w:tblGrid>
      <w:tr w:rsidR="0025635E" w:rsidRPr="00EA767F" w:rsidTr="003718E2">
        <w:trPr>
          <w:trHeight w:val="923"/>
        </w:trPr>
        <w:tc>
          <w:tcPr>
            <w:tcW w:w="2068" w:type="dxa"/>
            <w:shd w:val="clear" w:color="auto" w:fill="auto"/>
          </w:tcPr>
          <w:p w:rsidR="0025635E" w:rsidRDefault="0025635E" w:rsidP="003718E2">
            <w:pPr>
              <w:tabs>
                <w:tab w:val="left" w:pos="360"/>
                <w:tab w:val="left" w:pos="8100"/>
              </w:tabs>
              <w:spacing w:before="360"/>
              <w:ind w:right="-311"/>
              <w:rPr>
                <w:rFonts w:ascii="Arial" w:hAnsi="Arial" w:cs="Arial"/>
                <w:bCs/>
              </w:rPr>
            </w:pPr>
            <w:r w:rsidRPr="00EA767F">
              <w:rPr>
                <w:rFonts w:ascii="Arial" w:hAnsi="Arial" w:cs="Arial"/>
                <w:bCs/>
              </w:rPr>
              <w:t xml:space="preserve">Chiffre </w:t>
            </w:r>
            <w:r w:rsidRPr="00DA796C">
              <w:rPr>
                <w:rFonts w:ascii="Arial" w:hAnsi="Arial" w:cs="Arial"/>
                <w:bCs/>
              </w:rPr>
              <w:t>d’affaire</w:t>
            </w:r>
            <w:r>
              <w:rPr>
                <w:rFonts w:ascii="Arial" w:hAnsi="Arial" w:cs="Arial"/>
                <w:bCs/>
              </w:rPr>
              <w:t xml:space="preserve"> semestriel</w:t>
            </w:r>
          </w:p>
          <w:p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rPr>
                <w:rFonts w:ascii="Arial" w:hAnsi="Arial" w:cs="Arial"/>
                <w:bCs/>
              </w:rPr>
            </w:pPr>
            <w:r w:rsidRPr="00DA796C">
              <w:rPr>
                <w:rFonts w:ascii="Arial" w:hAnsi="Arial" w:cs="Arial"/>
                <w:bCs/>
              </w:rPr>
              <w:t>(par tranche (1)</w:t>
            </w:r>
          </w:p>
        </w:tc>
        <w:tc>
          <w:tcPr>
            <w:tcW w:w="2069" w:type="dxa"/>
            <w:shd w:val="clear" w:color="auto" w:fill="auto"/>
          </w:tcPr>
          <w:p w:rsidR="0025635E" w:rsidRPr="00EA767F" w:rsidRDefault="0025635E" w:rsidP="003718E2">
            <w:pPr>
              <w:tabs>
                <w:tab w:val="left" w:pos="360"/>
                <w:tab w:val="left" w:pos="8100"/>
              </w:tabs>
              <w:spacing w:before="360"/>
              <w:ind w:right="-31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069" w:type="dxa"/>
            <w:shd w:val="clear" w:color="auto" w:fill="auto"/>
          </w:tcPr>
          <w:p w:rsidR="0025635E" w:rsidRPr="00EA767F" w:rsidRDefault="0025635E" w:rsidP="003718E2">
            <w:pPr>
              <w:tabs>
                <w:tab w:val="left" w:pos="360"/>
                <w:tab w:val="left" w:pos="8100"/>
              </w:tabs>
              <w:spacing w:before="360"/>
              <w:ind w:right="-31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069" w:type="dxa"/>
            <w:shd w:val="clear" w:color="auto" w:fill="auto"/>
          </w:tcPr>
          <w:p w:rsidR="0025635E" w:rsidRPr="00EA767F" w:rsidRDefault="0025635E" w:rsidP="003718E2">
            <w:pPr>
              <w:tabs>
                <w:tab w:val="left" w:pos="360"/>
                <w:tab w:val="left" w:pos="8100"/>
              </w:tabs>
              <w:spacing w:before="360"/>
              <w:ind w:right="-31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069" w:type="dxa"/>
            <w:shd w:val="clear" w:color="auto" w:fill="auto"/>
          </w:tcPr>
          <w:p w:rsidR="0025635E" w:rsidRPr="00EA767F" w:rsidRDefault="0025635E" w:rsidP="003718E2">
            <w:pPr>
              <w:tabs>
                <w:tab w:val="left" w:pos="360"/>
                <w:tab w:val="left" w:pos="8100"/>
              </w:tabs>
              <w:spacing w:before="360"/>
              <w:ind w:right="-311"/>
              <w:jc w:val="both"/>
              <w:rPr>
                <w:rFonts w:ascii="Arial" w:hAnsi="Arial" w:cs="Arial"/>
                <w:bCs/>
              </w:rPr>
            </w:pPr>
          </w:p>
        </w:tc>
      </w:tr>
      <w:tr w:rsidR="0025635E" w:rsidRPr="00EA767F" w:rsidTr="003718E2">
        <w:tc>
          <w:tcPr>
            <w:tcW w:w="2068" w:type="dxa"/>
            <w:shd w:val="clear" w:color="auto" w:fill="auto"/>
          </w:tcPr>
          <w:p w:rsidR="0025635E" w:rsidRPr="00EA767F" w:rsidRDefault="0025635E" w:rsidP="003718E2">
            <w:pPr>
              <w:tabs>
                <w:tab w:val="left" w:pos="360"/>
                <w:tab w:val="left" w:pos="8100"/>
              </w:tabs>
              <w:spacing w:before="360"/>
              <w:ind w:right="-311"/>
              <w:jc w:val="both"/>
              <w:rPr>
                <w:rFonts w:ascii="Arial" w:hAnsi="Arial" w:cs="Arial"/>
                <w:bCs/>
              </w:rPr>
            </w:pPr>
            <w:r w:rsidRPr="00EA767F">
              <w:rPr>
                <w:rFonts w:ascii="Arial" w:hAnsi="Arial" w:cs="Arial"/>
                <w:bCs/>
              </w:rPr>
              <w:t>% remise (2)</w:t>
            </w:r>
          </w:p>
        </w:tc>
        <w:tc>
          <w:tcPr>
            <w:tcW w:w="2069" w:type="dxa"/>
            <w:shd w:val="clear" w:color="auto" w:fill="auto"/>
          </w:tcPr>
          <w:p w:rsidR="0025635E" w:rsidRPr="00EA767F" w:rsidRDefault="0025635E" w:rsidP="003718E2">
            <w:pPr>
              <w:tabs>
                <w:tab w:val="left" w:pos="360"/>
                <w:tab w:val="left" w:pos="8100"/>
              </w:tabs>
              <w:spacing w:before="360"/>
              <w:ind w:right="-31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069" w:type="dxa"/>
            <w:shd w:val="clear" w:color="auto" w:fill="auto"/>
          </w:tcPr>
          <w:p w:rsidR="0025635E" w:rsidRPr="00EA767F" w:rsidRDefault="0025635E" w:rsidP="003718E2">
            <w:pPr>
              <w:tabs>
                <w:tab w:val="left" w:pos="360"/>
                <w:tab w:val="left" w:pos="8100"/>
              </w:tabs>
              <w:spacing w:before="360"/>
              <w:ind w:right="-31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069" w:type="dxa"/>
            <w:shd w:val="clear" w:color="auto" w:fill="auto"/>
          </w:tcPr>
          <w:p w:rsidR="0025635E" w:rsidRPr="00EA767F" w:rsidRDefault="0025635E" w:rsidP="003718E2">
            <w:pPr>
              <w:tabs>
                <w:tab w:val="left" w:pos="360"/>
                <w:tab w:val="left" w:pos="8100"/>
              </w:tabs>
              <w:spacing w:before="360"/>
              <w:ind w:right="-31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069" w:type="dxa"/>
            <w:shd w:val="clear" w:color="auto" w:fill="auto"/>
          </w:tcPr>
          <w:p w:rsidR="0025635E" w:rsidRPr="00EA767F" w:rsidRDefault="0025635E" w:rsidP="003718E2">
            <w:pPr>
              <w:tabs>
                <w:tab w:val="left" w:pos="360"/>
                <w:tab w:val="left" w:pos="8100"/>
              </w:tabs>
              <w:spacing w:before="360"/>
              <w:ind w:right="-311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</w:rPr>
      </w:pPr>
    </w:p>
    <w:p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</w:rPr>
      </w:pPr>
    </w:p>
    <w:p w:rsidR="0025635E" w:rsidRDefault="0025635E" w:rsidP="0025635E">
      <w:pPr>
        <w:numPr>
          <w:ilvl w:val="0"/>
          <w:numId w:val="2"/>
        </w:num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Chiffre d’affaire </w:t>
      </w:r>
      <w:r>
        <w:rPr>
          <w:rFonts w:ascii="Arial" w:hAnsi="Arial" w:cs="Arial"/>
          <w:b/>
          <w:bCs/>
        </w:rPr>
        <w:t>semestriel</w:t>
      </w:r>
      <w:r>
        <w:rPr>
          <w:rFonts w:ascii="Arial" w:hAnsi="Arial" w:cs="Arial"/>
          <w:bCs/>
        </w:rPr>
        <w:t xml:space="preserve"> en euros. Les paliers de chiffres d’affaire proposés ne pourront pas être supérieurs à l’offre globale faite par le fournisseur.</w:t>
      </w:r>
    </w:p>
    <w:p w:rsidR="0025635E" w:rsidRPr="00C660A8" w:rsidRDefault="0025635E" w:rsidP="0025635E">
      <w:pPr>
        <w:numPr>
          <w:ilvl w:val="0"/>
          <w:numId w:val="2"/>
        </w:num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Cette remise est consentie pour la durée totale du marché, périodes de reconduction comprises</w:t>
      </w:r>
    </w:p>
    <w:p w:rsidR="0025635E" w:rsidRPr="006323DB" w:rsidRDefault="0025635E" w:rsidP="0025635E">
      <w:pPr>
        <w:tabs>
          <w:tab w:val="left" w:pos="360"/>
          <w:tab w:val="left" w:pos="8100"/>
        </w:tabs>
        <w:spacing w:before="360"/>
        <w:ind w:right="-311"/>
        <w:jc w:val="both"/>
        <w:rPr>
          <w:rFonts w:ascii="Arial" w:hAnsi="Arial" w:cs="Arial"/>
          <w:b/>
          <w:bCs/>
          <w:i/>
        </w:rPr>
      </w:pPr>
      <w:r w:rsidRPr="00FE668F">
        <w:rPr>
          <w:rFonts w:ascii="Arial" w:hAnsi="Arial" w:cs="Arial"/>
          <w:b/>
          <w:sz w:val="22"/>
          <w:u w:val="single"/>
        </w:rPr>
        <w:t>2 Remise sous forme d’unités gratuites :</w:t>
      </w:r>
      <w:r>
        <w:rPr>
          <w:rFonts w:ascii="Arial" w:hAnsi="Arial" w:cs="Arial"/>
          <w:b/>
          <w:bCs/>
          <w:i/>
        </w:rPr>
        <w:t xml:space="preserve"> </w:t>
      </w:r>
      <w:r>
        <w:rPr>
          <w:rFonts w:ascii="Arial" w:hAnsi="Arial" w:cs="Arial"/>
        </w:rPr>
        <w:t xml:space="preserve">           </w:t>
      </w:r>
      <w:r w:rsidRPr="006044AE">
        <w:rPr>
          <w:rFonts w:ascii="Arial" w:hAnsi="Arial" w:cs="Arial"/>
        </w:rPr>
        <w:t xml:space="preserve">OUI  </w:t>
      </w:r>
      <w:r w:rsidRPr="006044AE">
        <w:rPr>
          <w:rFonts w:ascii="Arial" w:hAnsi="Arial" w:cs="Arial"/>
        </w:rPr>
        <w:sym w:font="Wingdings" w:char="F072"/>
      </w:r>
      <w:r w:rsidRPr="006044AE">
        <w:rPr>
          <w:rFonts w:ascii="Arial" w:hAnsi="Arial" w:cs="Arial"/>
        </w:rPr>
        <w:t xml:space="preserve">        NON </w:t>
      </w:r>
      <w:r w:rsidRPr="006044AE">
        <w:rPr>
          <w:rFonts w:ascii="Arial" w:hAnsi="Arial" w:cs="Arial"/>
        </w:rPr>
        <w:sym w:font="Wingdings" w:char="F072"/>
      </w:r>
    </w:p>
    <w:p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/>
          <w:bCs/>
        </w:rPr>
      </w:pPr>
    </w:p>
    <w:p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</w:rPr>
      </w:pPr>
      <w:r w:rsidRPr="00991A0B">
        <w:rPr>
          <w:rFonts w:ascii="Arial" w:hAnsi="Arial" w:cs="Arial"/>
          <w:bCs/>
        </w:rPr>
        <w:t>Préciser les lots concernés et les modalités de remises d’unités gratuites</w:t>
      </w:r>
      <w:r>
        <w:rPr>
          <w:rFonts w:ascii="Arial" w:hAnsi="Arial" w:cs="Arial"/>
          <w:bCs/>
        </w:rPr>
        <w:t xml:space="preserve"> (UG)</w:t>
      </w:r>
    </w:p>
    <w:p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6834"/>
      </w:tblGrid>
      <w:tr w:rsidR="0025635E" w:rsidRPr="00EA767F" w:rsidTr="003718E2">
        <w:trPr>
          <w:jc w:val="center"/>
        </w:trPr>
        <w:tc>
          <w:tcPr>
            <w:tcW w:w="1451" w:type="dxa"/>
            <w:shd w:val="clear" w:color="auto" w:fill="auto"/>
          </w:tcPr>
          <w:p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  <w:r w:rsidRPr="00EA767F">
              <w:rPr>
                <w:rFonts w:ascii="Arial" w:hAnsi="Arial" w:cs="Arial"/>
                <w:bCs/>
              </w:rPr>
              <w:t>Numéro de</w:t>
            </w:r>
            <w:r>
              <w:rPr>
                <w:rFonts w:ascii="Arial" w:hAnsi="Arial" w:cs="Arial"/>
                <w:bCs/>
              </w:rPr>
              <w:t xml:space="preserve"> lot</w:t>
            </w:r>
            <w:r w:rsidRPr="00EA767F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A767F">
              <w:rPr>
                <w:rFonts w:ascii="Arial" w:hAnsi="Arial" w:cs="Arial"/>
                <w:bCs/>
              </w:rPr>
              <w:t>lot</w:t>
            </w:r>
            <w:proofErr w:type="spellEnd"/>
            <w:r w:rsidRPr="00EA767F">
              <w:rPr>
                <w:rFonts w:ascii="Arial" w:hAnsi="Arial" w:cs="Arial"/>
                <w:bCs/>
              </w:rPr>
              <w:t xml:space="preserve"> concerné</w:t>
            </w:r>
          </w:p>
        </w:tc>
        <w:tc>
          <w:tcPr>
            <w:tcW w:w="6834" w:type="dxa"/>
            <w:shd w:val="clear" w:color="auto" w:fill="auto"/>
          </w:tcPr>
          <w:p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  <w:r w:rsidRPr="00EA767F">
              <w:rPr>
                <w:rFonts w:ascii="Arial" w:hAnsi="Arial" w:cs="Arial"/>
                <w:bCs/>
              </w:rPr>
              <w:t>Modalités de remise des UG</w:t>
            </w:r>
          </w:p>
        </w:tc>
      </w:tr>
      <w:tr w:rsidR="0025635E" w:rsidRPr="00EA767F" w:rsidTr="003718E2">
        <w:trPr>
          <w:jc w:val="center"/>
        </w:trPr>
        <w:tc>
          <w:tcPr>
            <w:tcW w:w="1451" w:type="dxa"/>
            <w:shd w:val="clear" w:color="auto" w:fill="auto"/>
          </w:tcPr>
          <w:p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6834" w:type="dxa"/>
            <w:shd w:val="clear" w:color="auto" w:fill="auto"/>
          </w:tcPr>
          <w:p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</w:p>
        </w:tc>
      </w:tr>
      <w:tr w:rsidR="0025635E" w:rsidRPr="00EA767F" w:rsidTr="003718E2">
        <w:trPr>
          <w:jc w:val="center"/>
        </w:trPr>
        <w:tc>
          <w:tcPr>
            <w:tcW w:w="1451" w:type="dxa"/>
            <w:shd w:val="clear" w:color="auto" w:fill="auto"/>
          </w:tcPr>
          <w:p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6834" w:type="dxa"/>
            <w:shd w:val="clear" w:color="auto" w:fill="auto"/>
          </w:tcPr>
          <w:p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</w:p>
        </w:tc>
      </w:tr>
      <w:tr w:rsidR="0025635E" w:rsidRPr="00EA767F" w:rsidTr="003718E2">
        <w:trPr>
          <w:jc w:val="center"/>
        </w:trPr>
        <w:tc>
          <w:tcPr>
            <w:tcW w:w="1451" w:type="dxa"/>
            <w:shd w:val="clear" w:color="auto" w:fill="auto"/>
          </w:tcPr>
          <w:p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6834" w:type="dxa"/>
            <w:shd w:val="clear" w:color="auto" w:fill="auto"/>
          </w:tcPr>
          <w:p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</w:p>
        </w:tc>
      </w:tr>
      <w:tr w:rsidR="0025635E" w:rsidRPr="00EA767F" w:rsidTr="003718E2">
        <w:trPr>
          <w:jc w:val="center"/>
        </w:trPr>
        <w:tc>
          <w:tcPr>
            <w:tcW w:w="1451" w:type="dxa"/>
            <w:shd w:val="clear" w:color="auto" w:fill="auto"/>
          </w:tcPr>
          <w:p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6834" w:type="dxa"/>
            <w:shd w:val="clear" w:color="auto" w:fill="auto"/>
          </w:tcPr>
          <w:p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</w:p>
        </w:tc>
      </w:tr>
      <w:tr w:rsidR="0025635E" w:rsidRPr="00EA767F" w:rsidTr="003718E2">
        <w:trPr>
          <w:jc w:val="center"/>
        </w:trPr>
        <w:tc>
          <w:tcPr>
            <w:tcW w:w="1451" w:type="dxa"/>
            <w:shd w:val="clear" w:color="auto" w:fill="auto"/>
          </w:tcPr>
          <w:p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</w:t>
            </w:r>
          </w:p>
        </w:tc>
        <w:tc>
          <w:tcPr>
            <w:tcW w:w="6834" w:type="dxa"/>
            <w:shd w:val="clear" w:color="auto" w:fill="auto"/>
          </w:tcPr>
          <w:p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25635E" w:rsidRPr="00991A0B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</w:rPr>
      </w:pPr>
    </w:p>
    <w:p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/>
          <w:bCs/>
          <w:i/>
        </w:rPr>
      </w:pPr>
    </w:p>
    <w:p w:rsidR="00FE668F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</w:rPr>
      </w:pPr>
      <w:r w:rsidRPr="00FE668F">
        <w:rPr>
          <w:rFonts w:ascii="Arial" w:hAnsi="Arial" w:cs="Arial"/>
          <w:b/>
          <w:sz w:val="22"/>
          <w:u w:val="single"/>
        </w:rPr>
        <w:t>3 Remise consentie pour un taux de commandes(*) par EDI supérieur à 80% :</w:t>
      </w:r>
      <w:r>
        <w:rPr>
          <w:rFonts w:ascii="Arial" w:hAnsi="Arial" w:cs="Arial"/>
        </w:rPr>
        <w:t xml:space="preserve">  </w:t>
      </w:r>
    </w:p>
    <w:p w:rsidR="00FE668F" w:rsidRDefault="00FE668F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</w:rPr>
      </w:pPr>
    </w:p>
    <w:p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6044AE">
        <w:rPr>
          <w:rFonts w:ascii="Arial" w:hAnsi="Arial" w:cs="Arial"/>
        </w:rPr>
        <w:t xml:space="preserve">OUI  </w:t>
      </w:r>
      <w:r w:rsidRPr="006044AE">
        <w:rPr>
          <w:rFonts w:ascii="Arial" w:hAnsi="Arial" w:cs="Arial"/>
        </w:rPr>
        <w:sym w:font="Wingdings" w:char="F072"/>
      </w:r>
      <w:r w:rsidRPr="006044AE">
        <w:rPr>
          <w:rFonts w:ascii="Arial" w:hAnsi="Arial" w:cs="Arial"/>
        </w:rPr>
        <w:t xml:space="preserve">        NON </w:t>
      </w:r>
      <w:r w:rsidRPr="006044AE">
        <w:rPr>
          <w:rFonts w:ascii="Arial" w:hAnsi="Arial" w:cs="Arial"/>
        </w:rPr>
        <w:sym w:font="Wingdings" w:char="F072"/>
      </w:r>
    </w:p>
    <w:p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(*) Nombre de commandes passées par an, par fournisseur et pour la Pharmacie </w:t>
      </w:r>
    </w:p>
    <w:p w:rsidR="0084328E" w:rsidRDefault="0084328E" w:rsidP="0025635E">
      <w:pPr>
        <w:tabs>
          <w:tab w:val="left" w:pos="360"/>
          <w:tab w:val="left" w:pos="8280"/>
        </w:tabs>
        <w:spacing w:before="360"/>
        <w:ind w:right="-491"/>
        <w:jc w:val="both"/>
        <w:rPr>
          <w:rFonts w:ascii="Arial" w:hAnsi="Arial" w:cs="Arial"/>
          <w:b/>
          <w:bCs/>
        </w:rPr>
      </w:pPr>
    </w:p>
    <w:p w:rsidR="0025635E" w:rsidRPr="006044AE" w:rsidRDefault="0025635E" w:rsidP="0025635E">
      <w:pPr>
        <w:tabs>
          <w:tab w:val="left" w:pos="360"/>
          <w:tab w:val="left" w:pos="8280"/>
        </w:tabs>
        <w:spacing w:before="360"/>
        <w:ind w:right="-491"/>
        <w:jc w:val="both"/>
        <w:rPr>
          <w:rFonts w:ascii="Arial" w:hAnsi="Arial" w:cs="Arial"/>
        </w:rPr>
      </w:pPr>
      <w:r w:rsidRPr="00FE668F">
        <w:rPr>
          <w:rFonts w:ascii="Arial" w:hAnsi="Arial" w:cs="Arial"/>
          <w:b/>
          <w:sz w:val="22"/>
          <w:u w:val="single"/>
        </w:rPr>
        <w:t>4 Escompte :</w:t>
      </w:r>
      <w:r w:rsidRPr="006044AE">
        <w:rPr>
          <w:rFonts w:ascii="Arial" w:hAnsi="Arial" w:cs="Arial"/>
          <w:b/>
          <w:bCs/>
        </w:rPr>
        <w:t xml:space="preserve"> </w:t>
      </w:r>
      <w:r w:rsidR="00FE668F">
        <w:rPr>
          <w:rFonts w:ascii="Arial" w:hAnsi="Arial" w:cs="Arial"/>
          <w:b/>
          <w:bCs/>
        </w:rPr>
        <w:t xml:space="preserve">  </w:t>
      </w:r>
      <w:r w:rsidRPr="006044AE">
        <w:rPr>
          <w:rFonts w:ascii="Arial" w:hAnsi="Arial" w:cs="Arial"/>
        </w:rPr>
        <w:t xml:space="preserve">OUI  </w:t>
      </w:r>
      <w:r w:rsidRPr="006044AE">
        <w:rPr>
          <w:rFonts w:ascii="Arial" w:hAnsi="Arial" w:cs="Arial"/>
        </w:rPr>
        <w:sym w:font="Wingdings" w:char="F072"/>
      </w:r>
      <w:r w:rsidRPr="006044AE">
        <w:rPr>
          <w:rFonts w:ascii="Arial" w:hAnsi="Arial" w:cs="Arial"/>
        </w:rPr>
        <w:t xml:space="preserve">        NON </w:t>
      </w:r>
      <w:r w:rsidRPr="006044AE">
        <w:rPr>
          <w:rFonts w:ascii="Arial" w:hAnsi="Arial" w:cs="Arial"/>
        </w:rPr>
        <w:sym w:font="Wingdings" w:char="F072"/>
      </w:r>
    </w:p>
    <w:p w:rsidR="0025635E" w:rsidRPr="006044AE" w:rsidRDefault="0025635E" w:rsidP="0025635E">
      <w:pPr>
        <w:tabs>
          <w:tab w:val="left" w:pos="4680"/>
          <w:tab w:val="left" w:pos="6840"/>
        </w:tabs>
        <w:spacing w:before="60" w:after="120"/>
        <w:rPr>
          <w:rFonts w:ascii="Arial" w:hAnsi="Arial" w:cs="Arial"/>
        </w:rPr>
      </w:pPr>
      <w:r w:rsidRPr="006044AE">
        <w:rPr>
          <w:rFonts w:ascii="Arial" w:hAnsi="Arial" w:cs="Arial"/>
        </w:rPr>
        <w:t>Si OUI, préciser :</w:t>
      </w:r>
    </w:p>
    <w:tbl>
      <w:tblPr>
        <w:tblW w:w="7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8"/>
        <w:gridCol w:w="2023"/>
        <w:gridCol w:w="2023"/>
        <w:gridCol w:w="2023"/>
      </w:tblGrid>
      <w:tr w:rsidR="0025635E" w:rsidRPr="006044AE" w:rsidTr="003718E2">
        <w:trPr>
          <w:trHeight w:hRule="exact" w:val="80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  <w:r w:rsidRPr="006044AE">
              <w:rPr>
                <w:rFonts w:ascii="Arial" w:hAnsi="Arial" w:cs="Arial"/>
                <w:spacing w:val="-2"/>
              </w:rPr>
              <w:t xml:space="preserve">Délais de paiement </w:t>
            </w:r>
            <w:r w:rsidRPr="006044AE">
              <w:rPr>
                <w:rFonts w:ascii="Arial" w:hAnsi="Arial" w:cs="Arial"/>
                <w:spacing w:val="-2"/>
                <w:vertAlign w:val="superscript"/>
              </w:rPr>
              <w:t>(1)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  <w:r w:rsidRPr="006044AE">
              <w:rPr>
                <w:rFonts w:ascii="Arial" w:hAnsi="Arial" w:cs="Arial"/>
                <w:spacing w:val="-2"/>
              </w:rPr>
              <w:t>&lt; 20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35E" w:rsidRPr="006044AE" w:rsidRDefault="0025635E" w:rsidP="003718E2">
            <w:pPr>
              <w:tabs>
                <w:tab w:val="left" w:pos="708"/>
                <w:tab w:val="left" w:pos="4820"/>
              </w:tabs>
              <w:ind w:right="57"/>
              <w:jc w:val="center"/>
              <w:rPr>
                <w:rFonts w:ascii="Arial" w:hAnsi="Arial" w:cs="Arial"/>
                <w:spacing w:val="-2"/>
              </w:rPr>
            </w:pPr>
            <w:r w:rsidRPr="006044AE">
              <w:rPr>
                <w:rFonts w:ascii="Arial" w:hAnsi="Arial" w:cs="Arial"/>
                <w:spacing w:val="-2"/>
              </w:rPr>
              <w:t>20 à 30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  <w:r w:rsidRPr="006044AE">
              <w:rPr>
                <w:rFonts w:ascii="Arial" w:hAnsi="Arial" w:cs="Arial"/>
                <w:spacing w:val="-2"/>
              </w:rPr>
              <w:t>30 jours à 40 jours</w:t>
            </w:r>
          </w:p>
        </w:tc>
      </w:tr>
      <w:tr w:rsidR="0025635E" w:rsidRPr="006044AE" w:rsidTr="003718E2">
        <w:trPr>
          <w:trHeight w:hRule="exact" w:val="50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  <w:r w:rsidRPr="006044AE">
              <w:rPr>
                <w:rFonts w:ascii="Arial" w:hAnsi="Arial" w:cs="Arial"/>
                <w:spacing w:val="-2"/>
              </w:rPr>
              <w:t xml:space="preserve">% </w:t>
            </w:r>
            <w:r w:rsidRPr="006044AE">
              <w:rPr>
                <w:rFonts w:ascii="Arial" w:hAnsi="Arial" w:cs="Arial"/>
                <w:spacing w:val="-2"/>
                <w:vertAlign w:val="superscript"/>
              </w:rPr>
              <w:t>(2)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</w:p>
        </w:tc>
      </w:tr>
    </w:tbl>
    <w:p w:rsidR="0025635E" w:rsidRPr="006044AE" w:rsidRDefault="0025635E" w:rsidP="0025635E">
      <w:pPr>
        <w:tabs>
          <w:tab w:val="right" w:leader="dot" w:pos="9639"/>
        </w:tabs>
        <w:spacing w:before="100" w:beforeAutospacing="1"/>
        <w:ind w:left="567" w:firstLine="567"/>
        <w:jc w:val="both"/>
        <w:rPr>
          <w:rFonts w:ascii="Arial" w:hAnsi="Arial" w:cs="Arial"/>
          <w:spacing w:val="-2"/>
        </w:rPr>
      </w:pPr>
      <w:r w:rsidRPr="006044AE">
        <w:rPr>
          <w:rFonts w:ascii="Arial" w:hAnsi="Arial" w:cs="Arial"/>
          <w:spacing w:val="-2"/>
        </w:rPr>
        <w:t xml:space="preserve">(1) Délai écoulé entre </w:t>
      </w:r>
      <w:r w:rsidRPr="006044AE">
        <w:rPr>
          <w:rFonts w:ascii="Arial" w:hAnsi="Arial" w:cs="Arial"/>
          <w:bCs/>
          <w:spacing w:val="-2"/>
        </w:rPr>
        <w:t>la date de réception</w:t>
      </w:r>
      <w:r w:rsidRPr="006044AE">
        <w:rPr>
          <w:rFonts w:ascii="Arial" w:hAnsi="Arial" w:cs="Arial"/>
          <w:spacing w:val="-2"/>
        </w:rPr>
        <w:t xml:space="preserve"> de la facture conforme par l’établissement et la date de virement du Trésorier Principal de l’établissement.</w:t>
      </w:r>
      <w:r>
        <w:rPr>
          <w:rFonts w:ascii="Arial" w:hAnsi="Arial" w:cs="Arial"/>
          <w:spacing w:val="-2"/>
        </w:rPr>
        <w:t xml:space="preserve"> </w:t>
      </w:r>
    </w:p>
    <w:p w:rsidR="0025635E" w:rsidRPr="00981C27" w:rsidRDefault="0025635E" w:rsidP="0025635E">
      <w:pPr>
        <w:tabs>
          <w:tab w:val="right" w:leader="dot" w:pos="9639"/>
        </w:tabs>
        <w:spacing w:before="100" w:beforeAutospacing="1"/>
        <w:ind w:left="1134"/>
        <w:jc w:val="both"/>
        <w:rPr>
          <w:rFonts w:ascii="Arial" w:hAnsi="Arial" w:cs="Arial"/>
          <w:b/>
          <w:bCs/>
        </w:rPr>
      </w:pPr>
      <w:r w:rsidRPr="006044AE">
        <w:rPr>
          <w:rFonts w:ascii="Arial" w:hAnsi="Arial" w:cs="Arial"/>
          <w:spacing w:val="-2"/>
        </w:rPr>
        <w:t>(2) Cette remise est consentie pour la durée totale du marché, périodes de reconduction comprises.</w:t>
      </w:r>
    </w:p>
    <w:p w:rsidR="0025635E" w:rsidRPr="00FE668F" w:rsidRDefault="0025635E" w:rsidP="0025635E">
      <w:pPr>
        <w:tabs>
          <w:tab w:val="left" w:pos="360"/>
          <w:tab w:val="left" w:pos="8100"/>
        </w:tabs>
        <w:spacing w:before="360"/>
        <w:ind w:right="-311"/>
        <w:jc w:val="both"/>
        <w:rPr>
          <w:rFonts w:ascii="Arial" w:hAnsi="Arial" w:cs="Arial"/>
          <w:b/>
          <w:sz w:val="22"/>
          <w:u w:val="single"/>
        </w:rPr>
      </w:pPr>
      <w:r w:rsidRPr="00FE668F">
        <w:rPr>
          <w:rFonts w:ascii="Arial" w:hAnsi="Arial" w:cs="Arial"/>
          <w:b/>
          <w:sz w:val="22"/>
          <w:u w:val="single"/>
        </w:rPr>
        <w:t>5 Remises liées aux conditions logistiques :</w:t>
      </w:r>
    </w:p>
    <w:p w:rsidR="0025635E" w:rsidRPr="006044A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/>
          <w:bCs/>
        </w:rPr>
      </w:pPr>
    </w:p>
    <w:p w:rsidR="0025635E" w:rsidRPr="006044AE" w:rsidRDefault="0025635E" w:rsidP="0025635E">
      <w:pPr>
        <w:numPr>
          <w:ilvl w:val="0"/>
          <w:numId w:val="1"/>
        </w:num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/>
          <w:bCs/>
        </w:rPr>
      </w:pPr>
      <w:r w:rsidRPr="006044AE">
        <w:rPr>
          <w:rFonts w:ascii="Arial" w:hAnsi="Arial" w:cs="Arial"/>
          <w:b/>
          <w:bCs/>
        </w:rPr>
        <w:t>en fonction du nombre de commandes annuelles</w:t>
      </w:r>
      <w:r w:rsidR="00FE668F">
        <w:rPr>
          <w:rFonts w:ascii="Arial" w:hAnsi="Arial" w:cs="Arial"/>
          <w:b/>
          <w:bCs/>
        </w:rPr>
        <w:t xml:space="preserve">       </w:t>
      </w:r>
      <w:r w:rsidR="00FE668F" w:rsidRPr="00FE668F">
        <w:rPr>
          <w:rFonts w:ascii="Arial" w:hAnsi="Arial" w:cs="Arial"/>
        </w:rPr>
        <w:t xml:space="preserve">OUI </w:t>
      </w:r>
      <w:r w:rsidR="00FE668F" w:rsidRPr="00FE668F">
        <w:rPr>
          <w:rFonts w:ascii="Arial" w:hAnsi="Arial" w:cs="Arial"/>
        </w:rPr>
        <w:sym w:font="Wingdings" w:char="F072"/>
      </w:r>
      <w:r w:rsidR="00FE668F" w:rsidRPr="00FE668F">
        <w:rPr>
          <w:rFonts w:ascii="Arial" w:hAnsi="Arial" w:cs="Arial"/>
        </w:rPr>
        <w:t xml:space="preserve">         NON </w:t>
      </w:r>
      <w:r w:rsidR="00FE668F" w:rsidRPr="00FE668F">
        <w:rPr>
          <w:rFonts w:ascii="Arial" w:hAnsi="Arial" w:cs="Arial"/>
        </w:rPr>
        <w:sym w:font="Wingdings" w:char="F072"/>
      </w:r>
    </w:p>
    <w:p w:rsidR="0025635E" w:rsidRPr="006044AE" w:rsidRDefault="0025635E" w:rsidP="0025635E">
      <w:pPr>
        <w:tabs>
          <w:tab w:val="left" w:pos="360"/>
          <w:tab w:val="left" w:pos="8100"/>
        </w:tabs>
        <w:ind w:left="360" w:right="-311"/>
        <w:jc w:val="both"/>
        <w:rPr>
          <w:rFonts w:ascii="Arial" w:hAnsi="Arial" w:cs="Arial"/>
          <w:b/>
          <w:bCs/>
        </w:rPr>
      </w:pPr>
      <w:r w:rsidRPr="006044AE">
        <w:rPr>
          <w:rFonts w:ascii="Arial" w:hAnsi="Arial" w:cs="Arial"/>
          <w:b/>
          <w:bCs/>
        </w:rPr>
        <w:tab/>
        <w:t xml:space="preserve"> </w:t>
      </w:r>
    </w:p>
    <w:tbl>
      <w:tblPr>
        <w:tblW w:w="7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8"/>
        <w:gridCol w:w="2023"/>
        <w:gridCol w:w="1926"/>
        <w:gridCol w:w="1843"/>
      </w:tblGrid>
      <w:tr w:rsidR="0025635E" w:rsidRPr="006044AE" w:rsidTr="003718E2">
        <w:trPr>
          <w:trHeight w:hRule="exact" w:val="80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  <w:r w:rsidRPr="006044AE">
              <w:rPr>
                <w:rFonts w:ascii="Arial" w:hAnsi="Arial" w:cs="Arial"/>
                <w:spacing w:val="-2"/>
              </w:rPr>
              <w:t>Nombre de commandes par an (*)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  <w:r w:rsidRPr="006044AE">
              <w:rPr>
                <w:rFonts w:ascii="Arial" w:hAnsi="Arial" w:cs="Arial"/>
                <w:spacing w:val="-2"/>
              </w:rPr>
              <w:t>12 à 24 commandes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  <w:r w:rsidRPr="006044AE">
              <w:rPr>
                <w:rFonts w:ascii="Arial" w:hAnsi="Arial" w:cs="Arial"/>
                <w:spacing w:val="-2"/>
              </w:rPr>
              <w:t>25 à 35 commandes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35E" w:rsidRPr="006044AE" w:rsidRDefault="0025635E" w:rsidP="003718E2">
            <w:pPr>
              <w:jc w:val="center"/>
            </w:pPr>
            <w:r w:rsidRPr="006044AE">
              <w:rPr>
                <w:rFonts w:ascii="Arial" w:hAnsi="Arial" w:cs="Arial"/>
                <w:spacing w:val="-2"/>
              </w:rPr>
              <w:t>36 à 52 commandes</w:t>
            </w:r>
          </w:p>
        </w:tc>
      </w:tr>
      <w:tr w:rsidR="0025635E" w:rsidRPr="006044AE" w:rsidTr="003718E2">
        <w:trPr>
          <w:trHeight w:hRule="exact" w:val="50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  <w:r w:rsidRPr="006044AE">
              <w:rPr>
                <w:rFonts w:ascii="Arial" w:hAnsi="Arial" w:cs="Arial"/>
                <w:spacing w:val="-2"/>
              </w:rPr>
              <w:t>% de remise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</w:p>
        </w:tc>
      </w:tr>
    </w:tbl>
    <w:p w:rsidR="0025635E" w:rsidRPr="006044AE" w:rsidRDefault="0025635E" w:rsidP="0025635E">
      <w:pPr>
        <w:tabs>
          <w:tab w:val="left" w:pos="4680"/>
          <w:tab w:val="left" w:pos="6840"/>
        </w:tabs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(*) Nombre de commandes passées par an, par fournisseur et pour la Pharmacie</w:t>
      </w:r>
      <w:r w:rsidRPr="006044AE">
        <w:rPr>
          <w:rFonts w:ascii="Arial" w:hAnsi="Arial" w:cs="Arial"/>
        </w:rPr>
        <w:tab/>
      </w:r>
    </w:p>
    <w:p w:rsidR="0025635E" w:rsidRPr="006044AE" w:rsidRDefault="0025635E" w:rsidP="0025635E">
      <w:pPr>
        <w:tabs>
          <w:tab w:val="left" w:pos="4680"/>
          <w:tab w:val="left" w:pos="6840"/>
        </w:tabs>
        <w:spacing w:line="360" w:lineRule="auto"/>
        <w:jc w:val="both"/>
        <w:rPr>
          <w:rFonts w:ascii="Arial" w:hAnsi="Arial" w:cs="Arial"/>
        </w:rPr>
      </w:pPr>
    </w:p>
    <w:p w:rsidR="0025635E" w:rsidRPr="002D1FF3" w:rsidRDefault="0025635E" w:rsidP="0025635E">
      <w:pPr>
        <w:tabs>
          <w:tab w:val="left" w:pos="4680"/>
          <w:tab w:val="left" w:pos="6840"/>
        </w:tabs>
        <w:spacing w:before="120" w:line="360" w:lineRule="auto"/>
        <w:ind w:left="360"/>
        <w:jc w:val="both"/>
        <w:rPr>
          <w:rFonts w:ascii="Arial" w:hAnsi="Arial" w:cs="Arial"/>
          <w:b/>
        </w:rPr>
      </w:pPr>
      <w:r w:rsidRPr="002D1FF3">
        <w:rPr>
          <w:rFonts w:ascii="Arial" w:hAnsi="Arial" w:cs="Arial"/>
          <w:b/>
        </w:rPr>
        <w:t xml:space="preserve">b) en fonction du respect des conditionnements fournisseur </w:t>
      </w:r>
      <w:r w:rsidRPr="002D1FF3">
        <w:rPr>
          <w:rFonts w:ascii="Arial" w:hAnsi="Arial" w:cs="Arial"/>
          <w:b/>
        </w:rPr>
        <w:tab/>
      </w:r>
      <w:r w:rsidRPr="00FE668F">
        <w:rPr>
          <w:rFonts w:ascii="Arial" w:hAnsi="Arial" w:cs="Arial"/>
        </w:rPr>
        <w:t xml:space="preserve">OUI </w:t>
      </w:r>
      <w:r w:rsidRPr="00FE668F">
        <w:rPr>
          <w:rFonts w:ascii="Arial" w:hAnsi="Arial" w:cs="Arial"/>
        </w:rPr>
        <w:sym w:font="Wingdings" w:char="F072"/>
      </w:r>
      <w:r w:rsidRPr="00FE668F">
        <w:rPr>
          <w:rFonts w:ascii="Arial" w:hAnsi="Arial" w:cs="Arial"/>
        </w:rPr>
        <w:tab/>
        <w:t xml:space="preserve">  NON </w:t>
      </w:r>
      <w:r w:rsidRPr="00FE668F">
        <w:rPr>
          <w:rFonts w:ascii="Arial" w:hAnsi="Arial" w:cs="Arial"/>
        </w:rPr>
        <w:sym w:font="Wingdings" w:char="F072"/>
      </w:r>
    </w:p>
    <w:p w:rsidR="0025635E" w:rsidRDefault="0025635E" w:rsidP="0025635E">
      <w:pPr>
        <w:tabs>
          <w:tab w:val="left" w:pos="4680"/>
          <w:tab w:val="left" w:pos="6840"/>
        </w:tabs>
        <w:spacing w:before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Pourcentage de remise pour commande à la palette : ……………………………%</w:t>
      </w:r>
    </w:p>
    <w:p w:rsidR="0025635E" w:rsidRDefault="0025635E" w:rsidP="0025635E">
      <w:pPr>
        <w:tabs>
          <w:tab w:val="left" w:pos="4680"/>
          <w:tab w:val="left" w:pos="6840"/>
        </w:tabs>
        <w:spacing w:before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Autre pourcentage de remise proposé : ……………………………………………………………........................</w:t>
      </w:r>
    </w:p>
    <w:p w:rsidR="0025635E" w:rsidRPr="006044AE" w:rsidRDefault="0025635E" w:rsidP="0025635E">
      <w:pPr>
        <w:tabs>
          <w:tab w:val="left" w:pos="4680"/>
          <w:tab w:val="left" w:pos="6840"/>
        </w:tabs>
        <w:spacing w:before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:rsidR="0025635E" w:rsidRDefault="0025635E" w:rsidP="0025635E">
      <w:pPr>
        <w:tabs>
          <w:tab w:val="left" w:pos="360"/>
          <w:tab w:val="left" w:pos="8460"/>
        </w:tabs>
        <w:ind w:right="-493"/>
        <w:jc w:val="both"/>
        <w:rPr>
          <w:rFonts w:ascii="Arial" w:hAnsi="Arial" w:cs="Arial"/>
          <w:b/>
          <w:bCs/>
          <w:u w:val="single"/>
        </w:rPr>
      </w:pPr>
    </w:p>
    <w:p w:rsidR="0025635E" w:rsidRPr="00FE668F" w:rsidRDefault="0025635E" w:rsidP="0025635E">
      <w:pPr>
        <w:tabs>
          <w:tab w:val="left" w:pos="360"/>
          <w:tab w:val="left" w:pos="8460"/>
        </w:tabs>
        <w:ind w:right="-493"/>
        <w:jc w:val="both"/>
        <w:rPr>
          <w:rFonts w:ascii="Arial" w:hAnsi="Arial" w:cs="Arial"/>
          <w:b/>
          <w:sz w:val="22"/>
          <w:u w:val="single"/>
        </w:rPr>
      </w:pPr>
      <w:r w:rsidRPr="00FE668F">
        <w:rPr>
          <w:rFonts w:ascii="Arial" w:hAnsi="Arial" w:cs="Arial"/>
          <w:b/>
          <w:sz w:val="22"/>
          <w:u w:val="single"/>
        </w:rPr>
        <w:t>6 Remises diverses</w:t>
      </w:r>
    </w:p>
    <w:p w:rsidR="0025635E" w:rsidRDefault="0025635E" w:rsidP="0025635E">
      <w:pPr>
        <w:tabs>
          <w:tab w:val="left" w:pos="360"/>
          <w:tab w:val="left" w:pos="8460"/>
        </w:tabs>
        <w:ind w:right="-493"/>
        <w:jc w:val="both"/>
        <w:rPr>
          <w:rFonts w:ascii="Arial" w:hAnsi="Arial" w:cs="Arial"/>
          <w:b/>
          <w:bCs/>
        </w:rPr>
      </w:pPr>
    </w:p>
    <w:p w:rsidR="0025635E" w:rsidRPr="00CA53FD" w:rsidRDefault="0025635E" w:rsidP="0025635E">
      <w:pPr>
        <w:tabs>
          <w:tab w:val="left" w:pos="360"/>
          <w:tab w:val="left" w:pos="8460"/>
        </w:tabs>
        <w:ind w:right="-493"/>
        <w:jc w:val="both"/>
        <w:rPr>
          <w:rFonts w:ascii="Arial" w:hAnsi="Arial" w:cs="Arial"/>
          <w:bCs/>
          <w:u w:val="single"/>
        </w:rPr>
      </w:pPr>
      <w:r w:rsidRPr="00CA53FD">
        <w:rPr>
          <w:rFonts w:ascii="Arial" w:hAnsi="Arial" w:cs="Arial"/>
          <w:bCs/>
          <w:u w:val="single"/>
        </w:rPr>
        <w:t>Rabais sur catalogue</w:t>
      </w:r>
      <w:r w:rsidRPr="00CA53FD">
        <w:rPr>
          <w:rFonts w:ascii="Arial" w:hAnsi="Arial" w:cs="Arial"/>
          <w:bCs/>
        </w:rPr>
        <w:t xml:space="preserve"> :</w:t>
      </w:r>
    </w:p>
    <w:p w:rsidR="0025635E" w:rsidRPr="00CA53FD" w:rsidRDefault="0025635E" w:rsidP="0025635E">
      <w:pPr>
        <w:tabs>
          <w:tab w:val="left" w:pos="360"/>
          <w:tab w:val="left" w:pos="8460"/>
        </w:tabs>
        <w:spacing w:before="240"/>
        <w:ind w:right="-2"/>
        <w:jc w:val="both"/>
        <w:rPr>
          <w:rFonts w:ascii="Arial" w:hAnsi="Arial" w:cs="Arial"/>
          <w:bCs/>
        </w:rPr>
      </w:pPr>
      <w:r w:rsidRPr="00CA53FD">
        <w:rPr>
          <w:rFonts w:ascii="Arial" w:hAnsi="Arial" w:cs="Arial"/>
          <w:bCs/>
        </w:rPr>
        <w:t>Pour les fournitures inscrites au catalogue du titulaire et non répertoriées dans le catalogue des besoins, engagement à conse</w:t>
      </w:r>
      <w:r w:rsidR="00064C62">
        <w:rPr>
          <w:rFonts w:ascii="Arial" w:hAnsi="Arial" w:cs="Arial"/>
          <w:bCs/>
        </w:rPr>
        <w:t>ntir un rabais en pourcentage</w:t>
      </w:r>
      <w:proofErr w:type="gramStart"/>
      <w:r w:rsidR="00064C62">
        <w:rPr>
          <w:rFonts w:ascii="Arial" w:hAnsi="Arial" w:cs="Arial"/>
          <w:bCs/>
        </w:rPr>
        <w:t> :</w:t>
      </w:r>
      <w:r w:rsidRPr="00CA53FD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….</w:t>
      </w:r>
      <w:proofErr w:type="gramEnd"/>
      <w:r>
        <w:rPr>
          <w:rFonts w:ascii="Arial" w:hAnsi="Arial" w:cs="Arial"/>
          <w:bCs/>
        </w:rPr>
        <w:t>.</w:t>
      </w:r>
      <w:r w:rsidRPr="00CA53FD">
        <w:rPr>
          <w:rFonts w:ascii="Arial" w:hAnsi="Arial" w:cs="Arial"/>
          <w:bCs/>
        </w:rPr>
        <w:t>……………………………………………………………….(1)</w:t>
      </w:r>
      <w:r>
        <w:rPr>
          <w:rFonts w:ascii="Arial" w:hAnsi="Arial" w:cs="Arial"/>
          <w:bCs/>
        </w:rPr>
        <w:t xml:space="preserve"> s</w:t>
      </w:r>
      <w:r w:rsidRPr="00CA53FD">
        <w:rPr>
          <w:rFonts w:ascii="Arial" w:hAnsi="Arial" w:cs="Arial"/>
          <w:bCs/>
        </w:rPr>
        <w:t xml:space="preserve">ur le tarif collectivité du </w:t>
      </w:r>
      <w:r>
        <w:rPr>
          <w:rFonts w:ascii="Arial" w:hAnsi="Arial" w:cs="Arial"/>
          <w:bCs/>
        </w:rPr>
        <w:t>titulaire</w:t>
      </w:r>
      <w:r w:rsidRPr="00CA53FD">
        <w:rPr>
          <w:rFonts w:ascii="Arial" w:hAnsi="Arial" w:cs="Arial"/>
          <w:bCs/>
        </w:rPr>
        <w:t xml:space="preserve"> à la date de la commande.</w:t>
      </w:r>
    </w:p>
    <w:p w:rsidR="0025635E" w:rsidRPr="00CA53FD" w:rsidRDefault="0025635E" w:rsidP="0025635E">
      <w:pPr>
        <w:tabs>
          <w:tab w:val="left" w:pos="360"/>
          <w:tab w:val="left" w:pos="8460"/>
        </w:tabs>
        <w:spacing w:before="240"/>
        <w:ind w:right="-493"/>
        <w:jc w:val="both"/>
        <w:rPr>
          <w:rFonts w:ascii="Arial" w:hAnsi="Arial" w:cs="Arial"/>
          <w:bCs/>
          <w:i/>
        </w:rPr>
      </w:pPr>
      <w:r w:rsidRPr="00CA53FD">
        <w:rPr>
          <w:rFonts w:ascii="Arial" w:hAnsi="Arial" w:cs="Arial"/>
          <w:bCs/>
          <w:i/>
        </w:rPr>
        <w:t>(1) en chiffres et en lettres</w:t>
      </w:r>
    </w:p>
    <w:p w:rsidR="00937560" w:rsidRDefault="00E44AFE"/>
    <w:sectPr w:rsidR="00937560" w:rsidSect="006E2035">
      <w:headerReference w:type="default" r:id="rId8"/>
      <w:footerReference w:type="default" r:id="rId9"/>
      <w:pgSz w:w="11906" w:h="16838"/>
      <w:pgMar w:top="82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035" w:rsidRDefault="006E2035" w:rsidP="006E2035">
      <w:r>
        <w:separator/>
      </w:r>
    </w:p>
  </w:endnote>
  <w:endnote w:type="continuationSeparator" w:id="0">
    <w:p w:rsidR="006E2035" w:rsidRDefault="006E2035" w:rsidP="006E2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CEE" w:rsidRPr="00C546B1" w:rsidRDefault="0084328E" w:rsidP="00407CEE">
    <w:pPr>
      <w:pStyle w:val="Pieddepage"/>
      <w:jc w:val="center"/>
      <w:rPr>
        <w:i/>
        <w:sz w:val="18"/>
      </w:rPr>
    </w:pPr>
    <w:r>
      <w:rPr>
        <w:i/>
        <w:sz w:val="18"/>
      </w:rPr>
      <w:t>Service</w:t>
    </w:r>
    <w:r w:rsidR="00407CEE">
      <w:rPr>
        <w:i/>
        <w:sz w:val="18"/>
      </w:rPr>
      <w:t xml:space="preserve"> Support Administratif Pharmaceutique</w:t>
    </w:r>
    <w:r w:rsidR="00407CEE" w:rsidRPr="00C546B1">
      <w:rPr>
        <w:i/>
        <w:sz w:val="18"/>
      </w:rPr>
      <w:t xml:space="preserve"> – Pavillon Moidieu – Pôle Pharmacie – C.H.U. </w:t>
    </w:r>
    <w:proofErr w:type="gramStart"/>
    <w:r w:rsidR="00407CEE" w:rsidRPr="00C546B1">
      <w:rPr>
        <w:i/>
        <w:sz w:val="18"/>
      </w:rPr>
      <w:t>Grenoble  Alpes</w:t>
    </w:r>
    <w:proofErr w:type="gramEnd"/>
  </w:p>
  <w:p w:rsidR="00407CEE" w:rsidRPr="00C546B1" w:rsidRDefault="00407CEE" w:rsidP="00407CEE">
    <w:pPr>
      <w:pStyle w:val="Pieddepage"/>
      <w:jc w:val="center"/>
      <w:rPr>
        <w:i/>
        <w:sz w:val="18"/>
      </w:rPr>
    </w:pPr>
    <w:r w:rsidRPr="00C546B1">
      <w:rPr>
        <w:i/>
        <w:sz w:val="18"/>
      </w:rPr>
      <w:t>38700 La Tronche  – Tel : 04 76 76 54 96 – Fax : 04 76 76 66 01</w:t>
    </w:r>
  </w:p>
  <w:p w:rsidR="00407CEE" w:rsidRDefault="00407C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035" w:rsidRDefault="006E2035" w:rsidP="006E2035">
      <w:r>
        <w:separator/>
      </w:r>
    </w:p>
  </w:footnote>
  <w:footnote w:type="continuationSeparator" w:id="0">
    <w:p w:rsidR="006E2035" w:rsidRDefault="006E2035" w:rsidP="006E2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AFE" w:rsidRPr="00FA326B" w:rsidRDefault="00E44AFE" w:rsidP="00E44AFE">
    <w:pPr>
      <w:pStyle w:val="En-tte"/>
      <w:jc w:val="center"/>
      <w:rPr>
        <w:i/>
        <w:sz w:val="18"/>
      </w:rPr>
    </w:pPr>
    <w:r w:rsidRPr="00FA326B">
      <w:rPr>
        <w:i/>
        <w:sz w:val="18"/>
      </w:rPr>
      <w:t>Dispositifs médicaux implantables et dispositifs médicaux spécialises 2025 N° AO25DMISP</w:t>
    </w:r>
  </w:p>
  <w:p w:rsidR="006E2035" w:rsidRDefault="006E2035" w:rsidP="006E203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B7D60"/>
    <w:multiLevelType w:val="hybridMultilevel"/>
    <w:tmpl w:val="E1F8AA0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967491"/>
    <w:multiLevelType w:val="hybridMultilevel"/>
    <w:tmpl w:val="A1A8429A"/>
    <w:lvl w:ilvl="0" w:tplc="50B4706C">
      <w:start w:val="1"/>
      <w:numFmt w:val="decimal"/>
      <w:lvlText w:val="(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35E"/>
    <w:rsid w:val="000603D6"/>
    <w:rsid w:val="00064C62"/>
    <w:rsid w:val="0018066E"/>
    <w:rsid w:val="0025635E"/>
    <w:rsid w:val="002E4784"/>
    <w:rsid w:val="00333DD4"/>
    <w:rsid w:val="00407CEE"/>
    <w:rsid w:val="0043197D"/>
    <w:rsid w:val="00543A08"/>
    <w:rsid w:val="006E2035"/>
    <w:rsid w:val="0073588F"/>
    <w:rsid w:val="008031D6"/>
    <w:rsid w:val="008344D8"/>
    <w:rsid w:val="0084328E"/>
    <w:rsid w:val="009530CB"/>
    <w:rsid w:val="00C36FF1"/>
    <w:rsid w:val="00C67638"/>
    <w:rsid w:val="00DC1595"/>
    <w:rsid w:val="00DF265A"/>
    <w:rsid w:val="00E44AFE"/>
    <w:rsid w:val="00E634DC"/>
    <w:rsid w:val="00E77BC1"/>
    <w:rsid w:val="00E81D5E"/>
    <w:rsid w:val="00ED5729"/>
    <w:rsid w:val="00EE54C9"/>
    <w:rsid w:val="00FE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D31548B1-6B26-41C3-AA43-086106BB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8031D6"/>
    <w:pPr>
      <w:keepNext/>
      <w:jc w:val="center"/>
      <w:outlineLvl w:val="1"/>
    </w:pPr>
    <w:rPr>
      <w:b/>
      <w:i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6E203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E203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E203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203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203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2035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2Car">
    <w:name w:val="Titre 2 Car"/>
    <w:basedOn w:val="Policepardfaut"/>
    <w:link w:val="Titre2"/>
    <w:rsid w:val="008031D6"/>
    <w:rPr>
      <w:rFonts w:ascii="Times New Roman" w:eastAsia="Times New Roman" w:hAnsi="Times New Roman" w:cs="Times New Roman"/>
      <w:b/>
      <w:i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427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GRENOBLE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Bes, Catherine</dc:creator>
  <cp:lastModifiedBy>Monteforte, Cedric</cp:lastModifiedBy>
  <cp:revision>22</cp:revision>
  <dcterms:created xsi:type="dcterms:W3CDTF">2019-02-26T08:34:00Z</dcterms:created>
  <dcterms:modified xsi:type="dcterms:W3CDTF">2024-09-11T14:21:00Z</dcterms:modified>
</cp:coreProperties>
</file>